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8"/>
        <w:tblW w:w="13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74D23" w14:paraId="7887A5A6" w14:textId="77777777" w:rsidTr="00E74D23">
        <w:trPr>
          <w:trHeight w:val="651"/>
        </w:trPr>
        <w:tc>
          <w:tcPr>
            <w:tcW w:w="139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62D6" w14:textId="6CFD985F" w:rsidR="00E74D23" w:rsidRPr="007A0449" w:rsidRDefault="00BA0649" w:rsidP="00EB6162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bookmarkStart w:id="0" w:name="_Hlk38616258"/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>Year 6</w:t>
            </w:r>
            <w:r w:rsidR="00E74D23"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Home Learning</w:t>
            </w:r>
            <w:r w:rsidR="00E74D23"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 Grid: Monday </w:t>
            </w:r>
            <w:r w:rsidR="00343F39">
              <w:rPr>
                <w:b/>
                <w:bCs/>
                <w:color w:val="085296"/>
                <w:sz w:val="40"/>
                <w:szCs w:val="40"/>
                <w14:ligatures w14:val="none"/>
              </w:rPr>
              <w:t>8</w:t>
            </w:r>
            <w:r w:rsidR="00A823B7" w:rsidRPr="00A823B7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A823B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EB6162">
              <w:rPr>
                <w:b/>
                <w:bCs/>
                <w:color w:val="085296"/>
                <w:sz w:val="40"/>
                <w:szCs w:val="40"/>
                <w14:ligatures w14:val="none"/>
              </w:rPr>
              <w:t>June</w:t>
            </w:r>
            <w:r w:rsidR="00A823B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to Friday </w:t>
            </w:r>
            <w:r w:rsidR="00EB6162">
              <w:rPr>
                <w:b/>
                <w:bCs/>
                <w:color w:val="085296"/>
                <w:sz w:val="40"/>
                <w:szCs w:val="40"/>
                <w14:ligatures w14:val="none"/>
              </w:rPr>
              <w:t>12</w:t>
            </w:r>
            <w:r w:rsidR="00EB6162" w:rsidRPr="00EB6162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EB6162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June</w:t>
            </w:r>
          </w:p>
        </w:tc>
      </w:tr>
      <w:tr w:rsidR="00E74D23" w14:paraId="6080E892" w14:textId="77777777" w:rsidTr="00E74D23">
        <w:trPr>
          <w:trHeight w:val="4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BF74" w14:textId="77777777" w:rsidR="00E74D23" w:rsidRPr="00A823B7" w:rsidRDefault="00E74D23" w:rsidP="00E74D23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A823B7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7936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160A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3633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480D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E00ABE" w14:paraId="36904360" w14:textId="77777777" w:rsidTr="00507F66">
        <w:trPr>
          <w:trHeight w:val="157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1EAD" w14:textId="3465F213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3360" behindDoc="0" locked="0" layoutInCell="1" allowOverlap="1" wp14:anchorId="0BD4EF07" wp14:editId="616395D5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-1113790</wp:posOffset>
                      </wp:positionV>
                      <wp:extent cx="8856980" cy="6217285"/>
                      <wp:effectExtent l="1270" t="635" r="0" b="1905"/>
                      <wp:wrapNone/>
                      <wp:docPr id="1" name="Contr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856980" cy="6217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Control 2" o:spid="_x0000_s1026" style="position:absolute;margin-left:-5.8pt;margin-top:-87.7pt;width:697.4pt;height:489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10B36F" w14:textId="0AD883FB" w:rsidR="00E00ABE" w:rsidRPr="00902651" w:rsidRDefault="00EB482C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7" w:history="1">
              <w:proofErr w:type="spellStart"/>
              <w:r w:rsidRPr="00EB482C">
                <w:rPr>
                  <w:rStyle w:val="Hyperlink"/>
                  <w:sz w:val="32"/>
                  <w:szCs w:val="32"/>
                  <w14:ligatures w14:val="none"/>
                </w:rPr>
                <w:t>Bitesize</w:t>
              </w:r>
              <w:proofErr w:type="spellEnd"/>
              <w:r w:rsidRPr="00EB482C">
                <w:rPr>
                  <w:rStyle w:val="Hyperlink"/>
                  <w:sz w:val="32"/>
                  <w:szCs w:val="32"/>
                  <w14:ligatures w14:val="none"/>
                </w:rPr>
                <w:t xml:space="preserve"> daily book club</w:t>
              </w:r>
            </w:hyperlink>
          </w:p>
        </w:tc>
        <w:tc>
          <w:tcPr>
            <w:tcW w:w="8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9D71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3BFF4A" w14:textId="7973F481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 xml:space="preserve">Continue to read a book of your choice every day. If you don’t have anything suitable, then create a free Oxford Owl account </w:t>
            </w:r>
            <w:hyperlink r:id="rId8" w:history="1">
              <w:r w:rsidRPr="009C730A">
                <w:rPr>
                  <w:rStyle w:val="Hyperlink"/>
                  <w:sz w:val="32"/>
                  <w:szCs w:val="32"/>
                  <w14:ligatures w14:val="none"/>
                </w:rPr>
                <w:t>here</w:t>
              </w:r>
            </w:hyperlink>
            <w:r>
              <w:rPr>
                <w:sz w:val="32"/>
                <w:szCs w:val="32"/>
                <w14:ligatures w14:val="none"/>
              </w:rPr>
              <w:t xml:space="preserve"> and choose one of </w:t>
            </w:r>
            <w:hyperlink r:id="rId9" w:history="1">
              <w:r w:rsidRPr="00C85ADC">
                <w:rPr>
                  <w:rStyle w:val="Hyperlink"/>
                  <w:sz w:val="32"/>
                  <w:szCs w:val="32"/>
                  <w14:ligatures w14:val="none"/>
                </w:rPr>
                <w:t>these books</w:t>
              </w:r>
            </w:hyperlink>
            <w:r>
              <w:rPr>
                <w:sz w:val="32"/>
                <w:szCs w:val="32"/>
                <w14:ligatures w14:val="none"/>
              </w:rPr>
              <w:t xml:space="preserve"> to read.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9020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E4EF815" w14:textId="7BA5BC97" w:rsidR="00E00ABE" w:rsidRPr="00902651" w:rsidRDefault="00BD40DB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0" w:history="1">
              <w:r w:rsidR="00EB6162">
                <w:rPr>
                  <w:rStyle w:val="Hyperlink"/>
                  <w:sz w:val="32"/>
                  <w:szCs w:val="32"/>
                  <w14:ligatures w14:val="none"/>
                </w:rPr>
                <w:t>The Wolves of Willoughby Chase by Joan Aiken</w:t>
              </w:r>
            </w:hyperlink>
          </w:p>
        </w:tc>
      </w:tr>
      <w:tr w:rsidR="00E00ABE" w14:paraId="07B866D4" w14:textId="77777777" w:rsidTr="00E00ABE">
        <w:trPr>
          <w:trHeight w:val="11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9C8E" w14:textId="3438F4DF" w:rsidR="00E00ABE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C3171A7" w14:textId="6616FD54" w:rsidR="00E00ABE" w:rsidRPr="00902651" w:rsidRDefault="00EB6162" w:rsidP="00EB6162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1" w:history="1">
              <w:r w:rsidRPr="00EB6162">
                <w:rPr>
                  <w:rStyle w:val="Hyperlink"/>
                  <w:sz w:val="32"/>
                  <w:szCs w:val="32"/>
                  <w14:ligatures w14:val="none"/>
                </w:rPr>
                <w:t>Using Apostrophes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0E1A" w14:textId="3B162AF6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5E43CDCA" w14:textId="6FE88779" w:rsidR="00E00ABE" w:rsidRPr="00902651" w:rsidRDefault="00BD40DB" w:rsidP="00343F39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2" w:history="1">
              <w:r w:rsidR="00EB6162">
                <w:rPr>
                  <w:rStyle w:val="Hyperlink"/>
                  <w:sz w:val="32"/>
                  <w:szCs w:val="32"/>
                  <w14:ligatures w14:val="none"/>
                </w:rPr>
                <w:t>Direct and indirect speech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B01F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8838B1F" w14:textId="15EC570D" w:rsidR="00E00ABE" w:rsidRPr="00902651" w:rsidRDefault="00EB6162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3" w:history="1">
              <w:r w:rsidRPr="00EB6162">
                <w:rPr>
                  <w:rStyle w:val="Hyperlink"/>
                  <w:sz w:val="32"/>
                  <w:szCs w:val="32"/>
                  <w14:ligatures w14:val="none"/>
                </w:rPr>
                <w:t>Commas for clarity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19C1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F51AD65" w14:textId="2EEB7F71" w:rsidR="00E00ABE" w:rsidRPr="00902651" w:rsidRDefault="00BD40DB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4" w:history="1">
              <w:r w:rsidR="00EB6162">
                <w:rPr>
                  <w:rStyle w:val="Hyperlink"/>
                  <w:sz w:val="32"/>
                  <w:szCs w:val="32"/>
                  <w14:ligatures w14:val="none"/>
                </w:rPr>
                <w:t>Features and writing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E2F2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4901D14" w14:textId="62AD78A1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Continue writing your weekly diary.</w:t>
            </w:r>
          </w:p>
        </w:tc>
      </w:tr>
      <w:tr w:rsidR="00E00ABE" w14:paraId="6BA34118" w14:textId="77777777" w:rsidTr="00BA0649">
        <w:trPr>
          <w:trHeight w:val="12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8F55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974FAE6" w14:textId="146A50A8" w:rsidR="00E00ABE" w:rsidRPr="00902651" w:rsidRDefault="00EB6162" w:rsidP="00EB6162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5" w:history="1">
              <w:r w:rsidRPr="00EB6162">
                <w:rPr>
                  <w:rStyle w:val="Hyperlink"/>
                  <w:sz w:val="32"/>
                  <w:szCs w:val="32"/>
                  <w14:ligatures w14:val="none"/>
                </w:rPr>
                <w:t>Finding a rule with one and two steps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43FE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59F1342" w14:textId="02DB968D" w:rsidR="00E00ABE" w:rsidRPr="00902651" w:rsidRDefault="00BD40DB" w:rsidP="00343F39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6" w:history="1">
              <w:r w:rsidR="00EB6162">
                <w:rPr>
                  <w:rStyle w:val="Hyperlink"/>
                  <w:sz w:val="32"/>
                  <w:szCs w:val="32"/>
                  <w14:ligatures w14:val="none"/>
                </w:rPr>
                <w:t>Forming expressions and understanding algebraic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965C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83EF08F" w14:textId="3CF20591" w:rsidR="00E00ABE" w:rsidRPr="00902651" w:rsidRDefault="00BD40DB" w:rsidP="00343F39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7" w:history="1">
              <w:r w:rsidR="00EB6162">
                <w:rPr>
                  <w:rStyle w:val="Hyperlink"/>
                  <w:sz w:val="32"/>
                  <w:szCs w:val="32"/>
                  <w14:ligatures w14:val="none"/>
                </w:rPr>
                <w:t>Substitute into simple expressions and formulae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6D13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C285B8E" w14:textId="7E95A5E1" w:rsidR="00E00ABE" w:rsidRPr="00343F39" w:rsidRDefault="00BD40DB" w:rsidP="00343F39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8" w:history="1">
              <w:r w:rsidR="00EB6162">
                <w:rPr>
                  <w:rStyle w:val="Hyperlink"/>
                  <w:sz w:val="28"/>
                  <w:szCs w:val="28"/>
                  <w14:ligatures w14:val="none"/>
                </w:rPr>
                <w:t>Forming and solving one step equations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0E68" w14:textId="49EAC450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E2E91FC" w14:textId="761ADF86" w:rsidR="00E00ABE" w:rsidRPr="00902651" w:rsidRDefault="00BD40DB" w:rsidP="00E00ABE">
            <w:pPr>
              <w:widowControl w:val="0"/>
              <w:spacing w:after="28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9" w:history="1">
              <w:r w:rsidR="00EB6162">
                <w:rPr>
                  <w:rStyle w:val="Hyperlink"/>
                  <w:sz w:val="32"/>
                  <w:szCs w:val="32"/>
                  <w14:ligatures w14:val="none"/>
                </w:rPr>
                <w:t>Maths in football</w:t>
              </w:r>
            </w:hyperlink>
          </w:p>
        </w:tc>
      </w:tr>
      <w:tr w:rsidR="00E00ABE" w14:paraId="529B84FD" w14:textId="77777777" w:rsidTr="00E74D23">
        <w:trPr>
          <w:trHeight w:val="1823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19AC" w14:textId="51E42B0D" w:rsidR="00E00ABE" w:rsidRPr="00902651" w:rsidRDefault="00EB6162" w:rsidP="00CC3EB2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French</w:t>
            </w:r>
          </w:p>
          <w:p w14:paraId="6BB6C14F" w14:textId="49FE0541" w:rsidR="00E00ABE" w:rsidRPr="00902651" w:rsidRDefault="00EB6162" w:rsidP="00CC3EB2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20" w:history="1">
              <w:r w:rsidRPr="00EB6162">
                <w:rPr>
                  <w:rStyle w:val="Hyperlink"/>
                  <w:sz w:val="32"/>
                  <w:szCs w:val="32"/>
                  <w14:ligatures w14:val="none"/>
                </w:rPr>
                <w:t>School and hobbies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598CA" w14:textId="77777777" w:rsidR="00EB482C" w:rsidRDefault="00EB482C" w:rsidP="00EB482C">
            <w:pPr>
              <w:widowControl w:val="0"/>
              <w:spacing w:after="0"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Computing</w:t>
            </w:r>
          </w:p>
          <w:p w14:paraId="2019407F" w14:textId="5C7339D9" w:rsidR="00E00ABE" w:rsidRPr="0044176F" w:rsidRDefault="00EB482C" w:rsidP="00EB482C">
            <w:pPr>
              <w:widowControl w:val="0"/>
              <w:spacing w:after="0" w:line="240" w:lineRule="auto"/>
              <w:contextualSpacing/>
              <w:jc w:val="center"/>
            </w:pPr>
            <w:hyperlink r:id="rId21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What makes a good computer game?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086E" w14:textId="77777777" w:rsidR="00E00ABE" w:rsidRPr="00902651" w:rsidRDefault="00E00ABE" w:rsidP="00E00AB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Science</w:t>
            </w:r>
          </w:p>
          <w:p w14:paraId="456C1198" w14:textId="21A57D5B" w:rsidR="00E00ABE" w:rsidRPr="00902651" w:rsidRDefault="00EB6162" w:rsidP="00EB482C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22" w:history="1">
              <w:r w:rsidRPr="00EB6162">
                <w:rPr>
                  <w:rStyle w:val="Hyperlink"/>
                  <w:sz w:val="32"/>
                  <w:szCs w:val="32"/>
                  <w14:ligatures w14:val="none"/>
                </w:rPr>
                <w:t>Life cycles in humans and animals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2A13" w14:textId="77777777" w:rsidR="00EB482C" w:rsidRDefault="00EB482C" w:rsidP="00EB482C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RE</w:t>
            </w:r>
          </w:p>
          <w:p w14:paraId="687DF87C" w14:textId="77777777" w:rsidR="00EB482C" w:rsidRPr="002D7B80" w:rsidRDefault="00EB482C" w:rsidP="00EB482C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bCs/>
                <w:color w:val="auto"/>
                <w:sz w:val="24"/>
                <w:szCs w:val="24"/>
                <w14:ligatures w14:val="none"/>
              </w:rPr>
              <w:t xml:space="preserve">Continue with </w:t>
            </w:r>
            <w:r w:rsidRPr="002D7B80">
              <w:rPr>
                <w:bCs/>
                <w:color w:val="auto"/>
                <w:sz w:val="24"/>
                <w:szCs w:val="24"/>
                <w14:ligatures w14:val="none"/>
              </w:rPr>
              <w:t xml:space="preserve"> this project:</w:t>
            </w:r>
          </w:p>
          <w:p w14:paraId="381C6057" w14:textId="43B2A83B" w:rsidR="00E00ABE" w:rsidRPr="00902651" w:rsidRDefault="00EB482C" w:rsidP="00EB482C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3" w:history="1">
              <w:r w:rsidRPr="00754364">
                <w:rPr>
                  <w:color w:val="2F5496" w:themeColor="accent1" w:themeShade="BF"/>
                  <w:sz w:val="26"/>
                  <w:szCs w:val="26"/>
                  <w:u w:val="single"/>
                  <w14:ligatures w14:val="none"/>
                </w:rPr>
                <w:t>Design an Airport Multi-Faith and Belief Room</w:t>
              </w:r>
            </w:hyperlink>
            <w:bookmarkStart w:id="1" w:name="_GoBack"/>
            <w:bookmarkEnd w:id="1"/>
            <w:r w:rsidR="00343F39">
              <w:rPr>
                <w:rStyle w:val="Hyperlink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C0F9" w14:textId="7A80BF9B" w:rsidR="00E00ABE" w:rsidRDefault="00EB482C" w:rsidP="00EB482C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Design &amp; Technology</w:t>
            </w:r>
          </w:p>
          <w:p w14:paraId="6BFFE25A" w14:textId="6FB0B835" w:rsidR="00E00ABE" w:rsidRPr="00902651" w:rsidRDefault="00EB482C" w:rsidP="00EB482C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4" w:history="1">
              <w:r w:rsidRPr="00EB482C">
                <w:rPr>
                  <w:rStyle w:val="Hyperlink"/>
                  <w:sz w:val="32"/>
                  <w:szCs w:val="32"/>
                  <w14:ligatures w14:val="none"/>
                </w:rPr>
                <w:t>Design skills</w:t>
              </w:r>
            </w:hyperlink>
          </w:p>
        </w:tc>
      </w:tr>
      <w:bookmarkEnd w:id="0"/>
    </w:tbl>
    <w:p w14:paraId="2EB3D201" w14:textId="64F60789" w:rsidR="0024347C" w:rsidRDefault="0024347C" w:rsidP="0024347C">
      <w:pPr>
        <w:widowControl w:val="0"/>
        <w:rPr>
          <w:sz w:val="28"/>
          <w:szCs w:val="28"/>
          <w14:ligatures w14:val="none"/>
        </w:rPr>
      </w:pPr>
    </w:p>
    <w:p w14:paraId="360221AF" w14:textId="30CFF139" w:rsidR="0024347C" w:rsidRDefault="0024347C" w:rsidP="0024347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sz w:val="48"/>
          <w:szCs w:val="48"/>
          <w14:ligatures w14:val="none"/>
        </w:rPr>
        <w:t> </w:t>
      </w:r>
    </w:p>
    <w:p w14:paraId="0AD3101E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</w:p>
    <w:p w14:paraId="5E1E04B2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  <w:r>
        <w:rPr>
          <w:sz w:val="48"/>
          <w:szCs w:val="48"/>
          <w14:ligatures w14:val="none"/>
        </w:rPr>
        <w:t> </w:t>
      </w:r>
    </w:p>
    <w:p w14:paraId="40A70A8A" w14:textId="77777777" w:rsidR="0024347C" w:rsidRDefault="0024347C" w:rsidP="0024347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sectPr w:rsidR="0024347C" w:rsidSect="0026082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89559" w14:textId="77777777" w:rsidR="00BD40DB" w:rsidRDefault="00BD40DB" w:rsidP="0024347C">
      <w:pPr>
        <w:spacing w:after="0" w:line="240" w:lineRule="auto"/>
      </w:pPr>
      <w:r>
        <w:separator/>
      </w:r>
    </w:p>
  </w:endnote>
  <w:endnote w:type="continuationSeparator" w:id="0">
    <w:p w14:paraId="53F0F9C7" w14:textId="77777777" w:rsidR="00BD40DB" w:rsidRDefault="00BD40DB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14E70" w14:textId="77777777" w:rsidR="009D0D8E" w:rsidRDefault="009D0D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C160" w14:textId="0166C763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>Please follow the links to learning activities for this week.  We are using BBC Bitesize for English</w:t>
    </w:r>
    <w:r w:rsidR="00A823B7">
      <w:rPr>
        <w:rFonts w:ascii="Gill Sans MT" w:hAnsi="Gill Sans MT"/>
        <w:sz w:val="26"/>
        <w:szCs w:val="26"/>
        <w14:ligatures w14:val="none"/>
      </w:rPr>
      <w:t xml:space="preserve">, Maths </w:t>
    </w:r>
    <w:r w:rsidRPr="0024347C">
      <w:rPr>
        <w:rFonts w:ascii="Gill Sans MT" w:hAnsi="Gill Sans MT"/>
        <w:sz w:val="26"/>
        <w:szCs w:val="26"/>
        <w14:ligatures w14:val="none"/>
      </w:rPr>
      <w:t xml:space="preserve">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823B7">
      <w:rPr>
        <w:rFonts w:ascii="Gill Sans MT" w:hAnsi="Gill Sans MT"/>
        <w:sz w:val="26"/>
        <w:szCs w:val="26"/>
        <w14:ligatures w14:val="none"/>
      </w:rPr>
      <w:t xml:space="preserve">White Rose Maths videos may be useful and are found </w:t>
    </w:r>
    <w:hyperlink r:id="rId1" w:history="1">
      <w:r w:rsidR="00A823B7" w:rsidRPr="009D0D8E">
        <w:rPr>
          <w:rStyle w:val="Hyperlink"/>
          <w:rFonts w:ascii="Gill Sans MT" w:hAnsi="Gill Sans MT"/>
          <w:sz w:val="26"/>
          <w:szCs w:val="26"/>
          <w14:ligatures w14:val="none"/>
        </w:rPr>
        <w:t>here</w:t>
      </w:r>
    </w:hyperlink>
    <w:r w:rsidR="00A823B7">
      <w:rPr>
        <w:rFonts w:ascii="Gill Sans MT" w:hAnsi="Gill Sans MT"/>
        <w:sz w:val="26"/>
        <w:szCs w:val="26"/>
        <w14:ligatures w14:val="none"/>
      </w:rPr>
      <w:t xml:space="preserve">. </w:t>
    </w:r>
    <w:r w:rsidR="00AD07E1">
      <w:rPr>
        <w:rFonts w:ascii="Gill Sans MT" w:hAnsi="Gill Sans MT"/>
        <w:sz w:val="26"/>
        <w:szCs w:val="26"/>
        <w14:ligatures w14:val="none"/>
      </w:rPr>
      <w:t xml:space="preserve">For some subjects </w:t>
    </w:r>
    <w:r w:rsidR="00A823B7">
      <w:rPr>
        <w:rFonts w:ascii="Gill Sans MT" w:hAnsi="Gill Sans MT"/>
        <w:sz w:val="26"/>
        <w:szCs w:val="26"/>
        <w14:ligatures w14:val="none"/>
      </w:rPr>
      <w:t xml:space="preserve">teachers </w:t>
    </w:r>
    <w:r w:rsidRPr="0024347C">
      <w:rPr>
        <w:rFonts w:ascii="Gill Sans MT" w:hAnsi="Gill Sans MT"/>
        <w:sz w:val="26"/>
        <w:szCs w:val="26"/>
        <w14:ligatures w14:val="none"/>
      </w:rPr>
      <w:t>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</w:t>
    </w:r>
    <w:r w:rsidR="00A823B7">
      <w:rPr>
        <w:rFonts w:ascii="Gill Sans MT" w:hAnsi="Gill Sans MT"/>
        <w:sz w:val="26"/>
        <w:szCs w:val="26"/>
        <w14:ligatures w14:val="none"/>
      </w:rPr>
      <w:t>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Bitesize TV programmes available on the Red Button service and on iPlayer which children could watch too</w:t>
    </w:r>
    <w:r w:rsidR="00A823B7">
      <w:rPr>
        <w:rFonts w:ascii="Gill Sans MT" w:hAnsi="Gill Sans MT"/>
        <w:sz w:val="26"/>
        <w:szCs w:val="26"/>
        <w14:ligatures w14:val="none"/>
      </w:rPr>
      <w:t>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BC7C" w14:textId="77777777" w:rsidR="009D0D8E" w:rsidRDefault="009D0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4E1CF" w14:textId="77777777" w:rsidR="00BD40DB" w:rsidRDefault="00BD40DB" w:rsidP="0024347C">
      <w:pPr>
        <w:spacing w:after="0" w:line="240" w:lineRule="auto"/>
      </w:pPr>
      <w:r>
        <w:separator/>
      </w:r>
    </w:p>
  </w:footnote>
  <w:footnote w:type="continuationSeparator" w:id="0">
    <w:p w14:paraId="12746914" w14:textId="77777777" w:rsidR="00BD40DB" w:rsidRDefault="00BD40DB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18871" w14:textId="77777777" w:rsidR="009D0D8E" w:rsidRDefault="009D0D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F9D03" w14:textId="77777777" w:rsidR="009D0D8E" w:rsidRDefault="009D0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C"/>
    <w:rsid w:val="00010EDB"/>
    <w:rsid w:val="00091227"/>
    <w:rsid w:val="000F2144"/>
    <w:rsid w:val="001315A6"/>
    <w:rsid w:val="0018645D"/>
    <w:rsid w:val="001B53D9"/>
    <w:rsid w:val="001B5A37"/>
    <w:rsid w:val="0024347C"/>
    <w:rsid w:val="0026082B"/>
    <w:rsid w:val="00322394"/>
    <w:rsid w:val="00343F39"/>
    <w:rsid w:val="0044176F"/>
    <w:rsid w:val="00460243"/>
    <w:rsid w:val="00493AA5"/>
    <w:rsid w:val="005967D6"/>
    <w:rsid w:val="005A0B93"/>
    <w:rsid w:val="005B7CB7"/>
    <w:rsid w:val="006140A5"/>
    <w:rsid w:val="00765666"/>
    <w:rsid w:val="007A0449"/>
    <w:rsid w:val="007D747F"/>
    <w:rsid w:val="00902651"/>
    <w:rsid w:val="009D0D8E"/>
    <w:rsid w:val="00A43784"/>
    <w:rsid w:val="00A823B7"/>
    <w:rsid w:val="00AD07E1"/>
    <w:rsid w:val="00B76DA7"/>
    <w:rsid w:val="00B94BBC"/>
    <w:rsid w:val="00BA0649"/>
    <w:rsid w:val="00BD12BC"/>
    <w:rsid w:val="00BD40DB"/>
    <w:rsid w:val="00BE1821"/>
    <w:rsid w:val="00C71470"/>
    <w:rsid w:val="00CC3EB2"/>
    <w:rsid w:val="00E00ABE"/>
    <w:rsid w:val="00E225C3"/>
    <w:rsid w:val="00E74D23"/>
    <w:rsid w:val="00EB482C"/>
    <w:rsid w:val="00EB4C6A"/>
    <w:rsid w:val="00EB6162"/>
    <w:rsid w:val="00F0657C"/>
    <w:rsid w:val="00F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user/sign_up.html" TargetMode="External"/><Relationship Id="rId13" Type="http://schemas.openxmlformats.org/officeDocument/2006/relationships/hyperlink" Target="https://www.bbc.co.uk/bitesize/tags/zncsscw/year-6-and-p7-lessons/1" TargetMode="External"/><Relationship Id="rId18" Type="http://schemas.openxmlformats.org/officeDocument/2006/relationships/hyperlink" Target="https://www.bbc.co.uk/bitesize/tags/zncsscw/year-6-and-p7-lessons/1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ags/zncsscw/year-6-and-p7-lessons/1" TargetMode="External"/><Relationship Id="rId7" Type="http://schemas.openxmlformats.org/officeDocument/2006/relationships/hyperlink" Target="https://www.bbc.co.uk/bitesize/articles/zvhhnrd" TargetMode="External"/><Relationship Id="rId12" Type="http://schemas.openxmlformats.org/officeDocument/2006/relationships/hyperlink" Target="https://www.bbc.co.uk/bitesize/tags/zncsscw/year-6-and-p7-lessons/1" TargetMode="External"/><Relationship Id="rId17" Type="http://schemas.openxmlformats.org/officeDocument/2006/relationships/hyperlink" Target="https://www.bbc.co.uk/bitesize/tags/zncsscw/year-6-and-p7-lessons/1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www.bbc.co.uk/bitesize/tags/zncsscw/year-6-and-p7-lessons/1" TargetMode="External"/><Relationship Id="rId20" Type="http://schemas.openxmlformats.org/officeDocument/2006/relationships/hyperlink" Target="https://www.bbc.co.uk/bitesize/articles/z93n7yc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ags/zncsscw/year-6-and-p7-lessons/1" TargetMode="External"/><Relationship Id="rId24" Type="http://schemas.openxmlformats.org/officeDocument/2006/relationships/hyperlink" Target="https://www.bbc.co.uk/bitesize/articles/zdp9d6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bc.co.uk/bitesize/tags/zncsscw/year-6-and-p7-lessons/1" TargetMode="External"/><Relationship Id="rId23" Type="http://schemas.openxmlformats.org/officeDocument/2006/relationships/hyperlink" Target="https://simplycollectiveworship.co.uk/wp-content/uploads/2020/04/RE-Project-Learning-Resource-Multi-Faith-And-Belief-Room.pdf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bbc.co.uk/bitesize/tags/zncsscw/year-6-and-p7-lessons/1" TargetMode="External"/><Relationship Id="rId19" Type="http://schemas.openxmlformats.org/officeDocument/2006/relationships/hyperlink" Target="https://www.bbc.co.uk/bitesize/tags/zncsscw/year-6-and-p7-lessons/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4" Type="http://schemas.openxmlformats.org/officeDocument/2006/relationships/hyperlink" Target="https://www.bbc.co.uk/bitesize/tags/zncsscw/year-6-and-p7-lessons/1" TargetMode="External"/><Relationship Id="rId22" Type="http://schemas.openxmlformats.org/officeDocument/2006/relationships/hyperlink" Target="https://www.bbc.co.uk/bitesize/articles/z7ww7nb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hiterosemaths.com/homelearnin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End User</cp:lastModifiedBy>
  <cp:revision>2</cp:revision>
  <cp:lastPrinted>2020-04-24T09:44:00Z</cp:lastPrinted>
  <dcterms:created xsi:type="dcterms:W3CDTF">2020-06-08T09:01:00Z</dcterms:created>
  <dcterms:modified xsi:type="dcterms:W3CDTF">2020-06-08T09:01:00Z</dcterms:modified>
</cp:coreProperties>
</file>